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2D" w:rsidRDefault="0077462D">
      <w:pPr>
        <w:pStyle w:val="ConsPlusNormal"/>
      </w:pPr>
    </w:p>
    <w:p w:rsidR="0077462D" w:rsidRDefault="0077462D">
      <w:pPr>
        <w:pStyle w:val="ConsPlusTitle"/>
        <w:jc w:val="center"/>
      </w:pPr>
      <w:r>
        <w:t>ПРАВИТЕЛЬСТВО СЕВАСТОПОЛЯ</w:t>
      </w:r>
    </w:p>
    <w:p w:rsidR="0077462D" w:rsidRDefault="0077462D">
      <w:pPr>
        <w:pStyle w:val="ConsPlusTitle"/>
        <w:jc w:val="center"/>
      </w:pPr>
    </w:p>
    <w:p w:rsidR="0077462D" w:rsidRDefault="0077462D">
      <w:pPr>
        <w:pStyle w:val="ConsPlusTitle"/>
        <w:jc w:val="center"/>
      </w:pPr>
      <w:r>
        <w:t>РАСПОРЯЖЕНИЕ</w:t>
      </w:r>
    </w:p>
    <w:p w:rsidR="0077462D" w:rsidRDefault="0077462D">
      <w:pPr>
        <w:pStyle w:val="ConsPlusTitle"/>
        <w:jc w:val="center"/>
      </w:pPr>
      <w:r>
        <w:t>от 31 марта 2015 г. N 231-РП</w:t>
      </w:r>
    </w:p>
    <w:p w:rsidR="0077462D" w:rsidRDefault="0077462D">
      <w:pPr>
        <w:pStyle w:val="ConsPlusTitle"/>
        <w:jc w:val="center"/>
      </w:pPr>
    </w:p>
    <w:p w:rsidR="0077462D" w:rsidRDefault="0077462D">
      <w:pPr>
        <w:pStyle w:val="ConsPlusTitle"/>
        <w:jc w:val="center"/>
      </w:pPr>
      <w:r>
        <w:t>О ПОЛНОМОЧИЯХ НА ПОДПИСАНИЕ ДОГОВОРОВ ОБ УСЛОВИЯХ</w:t>
      </w:r>
    </w:p>
    <w:p w:rsidR="0077462D" w:rsidRDefault="0077462D">
      <w:pPr>
        <w:pStyle w:val="ConsPlusTitle"/>
        <w:jc w:val="center"/>
      </w:pPr>
      <w:r>
        <w:t>ДЕЯТЕЛЬНОСТИ В СВОБОДНОЙ ЭКОНОМИЧЕСКОЙ ЗОНЕ</w:t>
      </w:r>
    </w:p>
    <w:p w:rsidR="0077462D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  <w:r>
        <w:t xml:space="preserve">В соответствии с </w:t>
      </w:r>
      <w:r w:rsidRPr="00DD35EB">
        <w:t>Федеральным законом от 29.11.2014 N 377-ФЗ "О развитии Крымского федерального округа и свободной экономической зоне на территориях Республики Крым и города федерального значения Севастополя", распоряжением Правительства Севастополя от 11.12.2014 N 481 "О координации вопросов организации и функционирования свободной экономической зоны на территории города федерального значения Севастополя и Плане мероприятий по подготовке к реализации федеральных законов, направленных на развитие Крымского федерального округа":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>1. Утвердить прилагаемый Порядок заключения договоров об условиях деятельности в свободной экономической зоне на территории города федерального значения Севастополя.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 xml:space="preserve">2. Уполномочить заместителя Губернатора - Председателя Правительства Севастополя </w:t>
      </w:r>
      <w:proofErr w:type="spellStart"/>
      <w:r w:rsidRPr="00DD35EB">
        <w:t>Еремеева</w:t>
      </w:r>
      <w:proofErr w:type="spellEnd"/>
      <w:r w:rsidRPr="00DD35EB">
        <w:t xml:space="preserve"> А.А. на подписание договоров об условиях деятельности в свободной экономической зоне, в его отсутствие - директора Департамента экономики города Севастополя (начальника Главного управления экономического развития Севастополя - до приведения организационных структур, штатных расписаний, положений, должностных регламентов и других учредительных и распорядительных документов в соответствие с утвержденной структурой исполнительных органов государственной власти города Севастополя).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>3. Поручить Департаменту экономики города Севастополя (Главному управлению экономического развития Севастополя - до приведения организационных структур, штатных расписаний, положений, должностных регламентов и других учредительных и распорядительных документов в соответствие с утвержденной структурой исполнительных органов государственной власти города Севастополя) осуществлять прием документов, предусмотренных Федеральным законом от 29 ноября 2014 г. N 377-ФЗ.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>4. Управлению информационной политики и взаимодействия со СМИ опубликовать настоящее распоряжение на официальном сайте Правительства Севастополя.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>5. Настоящее распоряжение вступает в силу с даты его опубликования.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 xml:space="preserve">6. Контроль за исполнением настоящего распоряжения возложить на заместителя Губернатора - Председателя Правительства Севастополя </w:t>
      </w:r>
      <w:proofErr w:type="spellStart"/>
      <w:r w:rsidRPr="00DD35EB">
        <w:t>Еремеева</w:t>
      </w:r>
      <w:proofErr w:type="spellEnd"/>
      <w:r w:rsidRPr="00DD35EB">
        <w:t xml:space="preserve"> А.А.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jc w:val="right"/>
      </w:pPr>
      <w:r w:rsidRPr="00DD35EB">
        <w:t>Губернатор города Севастополя,</w:t>
      </w:r>
    </w:p>
    <w:p w:rsidR="0077462D" w:rsidRPr="00DD35EB" w:rsidRDefault="0077462D">
      <w:pPr>
        <w:pStyle w:val="ConsPlusNormal"/>
        <w:jc w:val="right"/>
      </w:pPr>
      <w:r w:rsidRPr="00DD35EB">
        <w:t>Председатель Правительства Севастополя</w:t>
      </w:r>
    </w:p>
    <w:p w:rsidR="0077462D" w:rsidRPr="00DD35EB" w:rsidRDefault="0077462D">
      <w:pPr>
        <w:pStyle w:val="ConsPlusNormal"/>
        <w:jc w:val="right"/>
      </w:pPr>
      <w:r w:rsidRPr="00DD35EB">
        <w:t>С.И.МЕНЯЙЛО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</w:pPr>
    </w:p>
    <w:p w:rsidR="0077462D" w:rsidRPr="00DD35EB" w:rsidRDefault="0077462D">
      <w:pPr>
        <w:pStyle w:val="ConsPlusNormal"/>
        <w:jc w:val="right"/>
      </w:pPr>
      <w:r w:rsidRPr="00DD35EB">
        <w:t>Утвержден</w:t>
      </w:r>
    </w:p>
    <w:p w:rsidR="0077462D" w:rsidRPr="00DD35EB" w:rsidRDefault="0077462D">
      <w:pPr>
        <w:pStyle w:val="ConsPlusNormal"/>
        <w:jc w:val="right"/>
      </w:pPr>
      <w:r w:rsidRPr="00DD35EB">
        <w:t>распоряжением</w:t>
      </w:r>
    </w:p>
    <w:p w:rsidR="0077462D" w:rsidRPr="00DD35EB" w:rsidRDefault="0077462D">
      <w:pPr>
        <w:pStyle w:val="ConsPlusNormal"/>
        <w:jc w:val="right"/>
      </w:pPr>
      <w:r w:rsidRPr="00DD35EB">
        <w:t>Правительства Севастополя</w:t>
      </w:r>
    </w:p>
    <w:p w:rsidR="0077462D" w:rsidRPr="00DD35EB" w:rsidRDefault="0077462D">
      <w:pPr>
        <w:pStyle w:val="ConsPlusNormal"/>
        <w:jc w:val="right"/>
      </w:pPr>
      <w:r w:rsidRPr="00DD35EB">
        <w:t>от 31.03.2015 N 231-РП</w:t>
      </w:r>
    </w:p>
    <w:p w:rsidR="0077462D" w:rsidRPr="00DD35EB" w:rsidRDefault="0077462D">
      <w:pPr>
        <w:pStyle w:val="ConsPlusNormal"/>
        <w:ind w:left="540"/>
        <w:jc w:val="both"/>
      </w:pPr>
    </w:p>
    <w:p w:rsidR="0077462D" w:rsidRPr="00DD35EB" w:rsidRDefault="0077462D">
      <w:pPr>
        <w:pStyle w:val="ConsPlusTitle"/>
        <w:jc w:val="center"/>
      </w:pPr>
      <w:bookmarkStart w:id="0" w:name="P36"/>
      <w:bookmarkEnd w:id="0"/>
      <w:r w:rsidRPr="00DD35EB">
        <w:t>ПОРЯДОК</w:t>
      </w:r>
    </w:p>
    <w:p w:rsidR="0077462D" w:rsidRPr="00DD35EB" w:rsidRDefault="0077462D">
      <w:pPr>
        <w:pStyle w:val="ConsPlusTitle"/>
        <w:jc w:val="center"/>
      </w:pPr>
      <w:r w:rsidRPr="00DD35EB">
        <w:t>ЗАКЛЮЧЕНИЯ ДОГОВОРОВ ОБ УСЛОВИЯХ ДЕЯТЕЛЬНОСТИ В СВОБОДНОЙ</w:t>
      </w:r>
    </w:p>
    <w:p w:rsidR="0077462D" w:rsidRPr="00DD35EB" w:rsidRDefault="0077462D">
      <w:pPr>
        <w:pStyle w:val="ConsPlusTitle"/>
        <w:jc w:val="center"/>
      </w:pPr>
      <w:r w:rsidRPr="00DD35EB">
        <w:t>ЭКОНОМИЧЕСКОЙ ЗОНЕ НА ТЕРРИТОРИИ ГОРОДА ФЕДЕРАЛЬНОГО</w:t>
      </w:r>
    </w:p>
    <w:p w:rsidR="0077462D" w:rsidRPr="00DD35EB" w:rsidRDefault="0077462D">
      <w:pPr>
        <w:pStyle w:val="ConsPlusTitle"/>
        <w:jc w:val="center"/>
      </w:pPr>
      <w:r w:rsidRPr="00DD35EB">
        <w:t>ЗНАЧЕНИЯ СЕВАСТОПОЛЯ</w:t>
      </w:r>
    </w:p>
    <w:p w:rsidR="0077462D" w:rsidRPr="00DD35EB" w:rsidRDefault="0077462D">
      <w:pPr>
        <w:pStyle w:val="ConsPlusNormal"/>
        <w:ind w:left="540"/>
        <w:jc w:val="both"/>
      </w:pPr>
    </w:p>
    <w:p w:rsidR="0077462D" w:rsidRPr="00DD35EB" w:rsidRDefault="0077462D">
      <w:pPr>
        <w:pStyle w:val="ConsPlusNormal"/>
        <w:jc w:val="center"/>
      </w:pPr>
      <w:r w:rsidRPr="00DD35EB">
        <w:t>1. Общие положения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>1.1. Настоящий Порядок заключения договоров об условиях деятельности в свободной экономической зоне на территории города федерального значения Севастополя (далее - Порядок) разработан в соответствии с Федеральным законом от 29 ноября 2014 г. N 377-ФЗ "О развитии Крымского федерального округа и свободной экономической зоне на территориях Республики Крым и города федерального значения Севастополь" (далее - Федеральный закон) и устанавливает процедуру заключения договоров об осуществлении деятельности в свободной экономической зоне на территории города федерального значения Севастополя (далее - Договор).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1.2. Договор заключается между Правительством Севастополя (далее - Правительство) и юридическим лицом или индивидуальным предпринимателем, намеревающимся получить статус участника свободной экономической зоны (далее - СЭЗ).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1.3. Участник СЭЗ осуществляет деятельность в СЭЗ в соответствии с Договором.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1.4. Участники СЭЗ не вправе осуществлять деятельность в сфере пользования недрами для целей разведки и добычи полезных ископаемых, разработки месторождений континентального шельфа Российской Федерации.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1.5. Правительством Российской Федерации могут быть определены иные виды деятельности, осуществление которых в СЭЗ участниками СЭЗ не допускается.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1.6. Местонахождение Департамента экономики города Севастополя и адрес для подачи заявлений: 299011, г. Севастополь, ул. Генерала Петрова, 15.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Телефон для консультации: +7 (8692) 55-02-05.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Официальный сайт в информационно-телекоммуникационной сети "Интернет": http://sevastopol.gov.ru/.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Адрес электронной почты: sevsec_inform@mail.ru.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jc w:val="center"/>
      </w:pPr>
      <w:r w:rsidRPr="00DD35EB">
        <w:t>2. Рассмотрение заявлений и заключение Договоров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>2.1. Лицо, намеревающееся получить статус участника СЭЗ (далее - Заявитель), должно быть зарегистрировано на территории города федерального значения Севастополя и представить в Департамент экономики города Севастополя заявление (приложение N 1) в письменной форме о заключении Договора с приложением документов.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2.2. Департамент экономики города Севастополя при необходимости самостоятельно готовит и направляет межведомственный запрос в Управление Федеральной налоговой службы Российской Федерации по городу Севастополю о предоставлении сведений,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предпринимателей, и сведений, подтверждающих факт постановки Заявителя на учет в налоговом органе.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2.3. В день получения всех документов Департамент экономики города Севастополя: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регистрирует поступление заявления в журнале регистрации заявлений лиц, намеревающихся получить статус участника СЭЗ;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принимает заявление и прилагаемые к нему документы по описи (приложение N 2), копию которой с отметкой о дате приема документов направляет Заявителю;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проверяет комплектность представленных документов;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уведомляет Заявителя о принятии одного из следующих решений: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а) принятие к рассмотрению документов;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б) отказ в принятии к рассмотрению документов.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2.4. Решение об отказе в принятии к рассмотрению документов допускается только в случае непредставления Заявителем документов, предусмотренных действующим законодательством.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lastRenderedPageBreak/>
        <w:t>2.5. В случае если инвестиционной декларацией предусматривается осуществление участником СЭЗ объема капитальных вложений в сумме менее ста миллионов рублей, Правительство Севастополя в срок, не превышающий семи дней с даты подачи Заявителем документов, осуществляет рассмотрение представленных Заявителем документов о заключении с Заявителем Договора или об отказе в заключении Договора.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В день принятия соответствующего решения Правительство Севастополя направляет Заявителю подписанный Договор или решение об отказе в заключении Договора с указанием мотивированных оснований такого отказа.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2.6. Решение об отказе в заключении Договора об условиях деятельности в СЭЗ принимается только в случаях несоответствия требованиям действующего законодательства.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Отказ в заключении Договора может быть обжалован в уполномоченный Правительством Российской Федерации федеральный орган исполнительной власти или в судебном порядке.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2.7. В целях обеспечения межведомственного взаимодействия при рассмотрении заявлений Правительство Севастополя вправе создать комиссию с участием представителей исполнительных органов государственной власти города Севастополя, муниципальных образований города федерального значения Севастополя и организаций.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Порядок работы и персональный состав комиссии утверждаются Правительством Севастополя.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2.8. Договор об условиях деятельности в свободной экономической зоне вступает в силу со дня его подписания.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Учет и хранение заключенных Договоров об условиях деятельности в СЭЗ осуществляется Правительством Севастополя в соответствии с требованиями законодательства.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2.9. В день заключения Договора Правительство Севастополя направляет в уполномоченный Правительством Российской Федерации федеральный орган исполнительной власти копию заключенного Договора.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2.10. Внесение в единый реестр участников СЭЗ записи о включении Заявителя в указанный реестр осуществляется уполномоченным Правительством Российской Федерации федеральным органом исполнительной власти в течение трех дней со дня получения копии заключенного Договора.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2.11. Заявитель приобретает статус участника СЭЗ со дня внесения в единый реестр участников СЭЗ записи о включении в единый реестр участников СЭЗ.</w:t>
      </w:r>
    </w:p>
    <w:p w:rsidR="0077462D" w:rsidRPr="00DD35EB" w:rsidRDefault="0077462D">
      <w:pPr>
        <w:pStyle w:val="ConsPlusNormal"/>
        <w:jc w:val="center"/>
      </w:pPr>
    </w:p>
    <w:p w:rsidR="0077462D" w:rsidRPr="00DD35EB" w:rsidRDefault="0077462D">
      <w:pPr>
        <w:pStyle w:val="ConsPlusNormal"/>
        <w:jc w:val="center"/>
      </w:pPr>
      <w:r w:rsidRPr="00DD35EB">
        <w:t>3. Контроль за исполнением участником СЭЗ условий Договора</w:t>
      </w:r>
    </w:p>
    <w:p w:rsidR="0077462D" w:rsidRPr="00DD35EB" w:rsidRDefault="0077462D">
      <w:pPr>
        <w:pStyle w:val="ConsPlusNormal"/>
        <w:jc w:val="center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>3.1. Контроль за исполнением участником СЭЗ условий Договора осуществляется в порядке, определенном уполномоченным Правительством Российской Федерации федеральным органом исполнительной власти.</w:t>
      </w:r>
    </w:p>
    <w:p w:rsidR="0077462D" w:rsidRPr="00DD35EB" w:rsidRDefault="0077462D">
      <w:pPr>
        <w:pStyle w:val="ConsPlusNormal"/>
        <w:jc w:val="center"/>
      </w:pPr>
    </w:p>
    <w:p w:rsidR="0077462D" w:rsidRPr="00DD35EB" w:rsidRDefault="0077462D">
      <w:pPr>
        <w:pStyle w:val="ConsPlusNormal"/>
        <w:jc w:val="center"/>
      </w:pPr>
      <w:r w:rsidRPr="00DD35EB">
        <w:t>4. Внесение изменений в Договор</w:t>
      </w:r>
    </w:p>
    <w:p w:rsidR="0077462D" w:rsidRPr="00DD35EB" w:rsidRDefault="0077462D">
      <w:pPr>
        <w:pStyle w:val="ConsPlusNormal"/>
        <w:jc w:val="center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>4.1. По соглашению сторон в Договор могут быть внесены изменения в порядке, установленном действующим законодательством.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4.2. Основанием для отказа во внесении изменений в Договор является: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изменение цели инвестиционного проекта;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осуществление видов деятельности, не соответствующих требованиям действующего законодательства;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снижение общего объема капитальных вложений;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изменение графика осуществления ежегодного объема капитальных вложений в первые три года реализации инвестиционного проекта;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изменение территории реализации инвестиционного проекта.</w:t>
      </w:r>
    </w:p>
    <w:p w:rsidR="0077462D" w:rsidRPr="00DD35EB" w:rsidRDefault="0077462D">
      <w:pPr>
        <w:pStyle w:val="ConsPlusNormal"/>
      </w:pPr>
    </w:p>
    <w:p w:rsidR="0077462D" w:rsidRPr="00DD35EB" w:rsidRDefault="0077462D">
      <w:pPr>
        <w:pStyle w:val="ConsPlusNormal"/>
        <w:jc w:val="center"/>
      </w:pPr>
      <w:r w:rsidRPr="00DD35EB">
        <w:t>5. Завершение действия Договора</w:t>
      </w:r>
    </w:p>
    <w:p w:rsidR="0077462D" w:rsidRPr="00DD35EB" w:rsidRDefault="0077462D">
      <w:pPr>
        <w:pStyle w:val="ConsPlusNormal"/>
      </w:pPr>
    </w:p>
    <w:p w:rsidR="0077462D" w:rsidRPr="00DD35EB" w:rsidRDefault="0077462D">
      <w:pPr>
        <w:pStyle w:val="ConsPlusNormal"/>
        <w:ind w:firstLine="540"/>
        <w:jc w:val="both"/>
      </w:pPr>
      <w:r w:rsidRPr="00DD35EB">
        <w:t>5.1. Договор прекращает свое действие в случае: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lastRenderedPageBreak/>
        <w:t>- расторжения Договора по соглашению сторон или по решению суда;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прекращения деятельности участника СЭЗ в связи с ликвидацией или реорганизацией юридического лица либо исключением физического лица из Единого государственного реестра индивидуальных предпринимателей;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окончания срока действия Договора, на который он был заключен;</w:t>
      </w:r>
    </w:p>
    <w:p w:rsidR="0077462D" w:rsidRPr="00DD35EB" w:rsidRDefault="0077462D">
      <w:pPr>
        <w:pStyle w:val="ConsPlusNormal"/>
        <w:ind w:firstLine="540"/>
        <w:jc w:val="both"/>
      </w:pPr>
      <w:r w:rsidRPr="00DD35EB">
        <w:t>- принятия Правительством Российской Федерации решения о досрочном прекращении существования СЭЗ.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jc w:val="right"/>
      </w:pPr>
      <w:r w:rsidRPr="00DD35EB">
        <w:t>Директор Департамента экономики</w:t>
      </w:r>
    </w:p>
    <w:p w:rsidR="0077462D" w:rsidRPr="00DD35EB" w:rsidRDefault="0077462D">
      <w:pPr>
        <w:pStyle w:val="ConsPlusNormal"/>
        <w:jc w:val="right"/>
      </w:pPr>
      <w:r w:rsidRPr="00DD35EB">
        <w:t>города Севастополя</w:t>
      </w:r>
    </w:p>
    <w:p w:rsidR="0077462D" w:rsidRPr="00DD35EB" w:rsidRDefault="0077462D">
      <w:pPr>
        <w:pStyle w:val="ConsPlusNormal"/>
        <w:jc w:val="right"/>
      </w:pPr>
      <w:r w:rsidRPr="00DD35EB">
        <w:t>Э.К.АХТЕМОВ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</w:pPr>
    </w:p>
    <w:p w:rsidR="0077462D" w:rsidRPr="00DD35EB" w:rsidRDefault="0077462D">
      <w:pPr>
        <w:pStyle w:val="ConsPlusNormal"/>
        <w:jc w:val="right"/>
      </w:pPr>
      <w:r w:rsidRPr="00DD35EB">
        <w:t>Приложение N 1</w:t>
      </w:r>
    </w:p>
    <w:p w:rsidR="0077462D" w:rsidRPr="00DD35EB" w:rsidRDefault="0077462D">
      <w:pPr>
        <w:pStyle w:val="ConsPlusNormal"/>
        <w:jc w:val="right"/>
      </w:pPr>
      <w:r w:rsidRPr="00DD35EB">
        <w:t>к Порядку</w:t>
      </w:r>
    </w:p>
    <w:p w:rsidR="0077462D" w:rsidRPr="00DD35EB" w:rsidRDefault="0077462D">
      <w:pPr>
        <w:pStyle w:val="ConsPlusNormal"/>
        <w:jc w:val="right"/>
      </w:pPr>
      <w:r w:rsidRPr="00DD35EB">
        <w:t>заключения договоров об условиях деятельности</w:t>
      </w:r>
    </w:p>
    <w:p w:rsidR="0077462D" w:rsidRPr="00DD35EB" w:rsidRDefault="0077462D">
      <w:pPr>
        <w:pStyle w:val="ConsPlusNormal"/>
        <w:jc w:val="right"/>
      </w:pPr>
      <w:r w:rsidRPr="00DD35EB">
        <w:t>в свободной экономической зоне</w:t>
      </w:r>
    </w:p>
    <w:p w:rsidR="0077462D" w:rsidRPr="00DD35EB" w:rsidRDefault="0077462D">
      <w:pPr>
        <w:pStyle w:val="ConsPlusNormal"/>
        <w:jc w:val="right"/>
      </w:pPr>
      <w:r w:rsidRPr="00DD35EB">
        <w:t>на территории города федерального значения</w:t>
      </w:r>
    </w:p>
    <w:p w:rsidR="0077462D" w:rsidRPr="00DD35EB" w:rsidRDefault="0077462D">
      <w:pPr>
        <w:pStyle w:val="ConsPlusNormal"/>
        <w:jc w:val="right"/>
      </w:pPr>
      <w:r w:rsidRPr="00DD35EB">
        <w:t>Севастополя</w:t>
      </w:r>
    </w:p>
    <w:p w:rsidR="0077462D" w:rsidRPr="00DD35EB" w:rsidRDefault="0077462D">
      <w:pPr>
        <w:pStyle w:val="ConsPlusNormal"/>
        <w:jc w:val="right"/>
      </w:pPr>
      <w:r w:rsidRPr="00DD35EB">
        <w:t>от 31.03.2015 N 231-РП</w:t>
      </w:r>
    </w:p>
    <w:p w:rsidR="0077462D" w:rsidRPr="00DD35EB" w:rsidRDefault="0077462D">
      <w:pPr>
        <w:pStyle w:val="ConsPlusNormal"/>
      </w:pPr>
    </w:p>
    <w:p w:rsidR="0077462D" w:rsidRPr="00DD35EB" w:rsidRDefault="0077462D">
      <w:pPr>
        <w:pStyle w:val="ConsPlusNonformat"/>
        <w:jc w:val="both"/>
      </w:pPr>
      <w:r w:rsidRPr="00DD35EB">
        <w:t xml:space="preserve">                             БЛАНК ОРГАНИЗАЦИИ</w:t>
      </w:r>
    </w:p>
    <w:p w:rsidR="0077462D" w:rsidRPr="00DD35EB" w:rsidRDefault="0077462D">
      <w:pPr>
        <w:pStyle w:val="ConsPlusNonformat"/>
        <w:jc w:val="both"/>
      </w:pPr>
      <w:r w:rsidRPr="00DD35EB">
        <w:t xml:space="preserve">          (или лица, намеревающегося получить статус участника СЭЗ)</w:t>
      </w:r>
    </w:p>
    <w:p w:rsidR="0077462D" w:rsidRPr="00DD35EB" w:rsidRDefault="0077462D">
      <w:pPr>
        <w:pStyle w:val="ConsPlusNonformat"/>
        <w:jc w:val="both"/>
      </w:pPr>
    </w:p>
    <w:p w:rsidR="0077462D" w:rsidRPr="00DD35EB" w:rsidRDefault="0077462D">
      <w:pPr>
        <w:pStyle w:val="ConsPlusNonformat"/>
        <w:jc w:val="both"/>
      </w:pPr>
      <w:r w:rsidRPr="00DD35EB">
        <w:t>(дата, исх. N)</w:t>
      </w:r>
    </w:p>
    <w:p w:rsidR="0077462D" w:rsidRPr="00DD35EB" w:rsidRDefault="0077462D">
      <w:pPr>
        <w:pStyle w:val="ConsPlusNonformat"/>
        <w:jc w:val="both"/>
      </w:pPr>
      <w:r w:rsidRPr="00DD35EB">
        <w:t xml:space="preserve">                                            Губернатору города Севастополя,</w:t>
      </w:r>
    </w:p>
    <w:p w:rsidR="0077462D" w:rsidRPr="00DD35EB" w:rsidRDefault="0077462D">
      <w:pPr>
        <w:pStyle w:val="ConsPlusNonformat"/>
        <w:jc w:val="both"/>
      </w:pPr>
      <w:r w:rsidRPr="00DD35EB">
        <w:t xml:space="preserve">                                            Председателю Правительства</w:t>
      </w:r>
    </w:p>
    <w:p w:rsidR="0077462D" w:rsidRPr="00DD35EB" w:rsidRDefault="0077462D">
      <w:pPr>
        <w:pStyle w:val="ConsPlusNonformat"/>
        <w:jc w:val="both"/>
      </w:pPr>
      <w:r w:rsidRPr="00DD35EB">
        <w:t xml:space="preserve">                                            Севастополя</w:t>
      </w:r>
    </w:p>
    <w:p w:rsidR="0077462D" w:rsidRPr="00DD35EB" w:rsidRDefault="0077462D">
      <w:pPr>
        <w:pStyle w:val="ConsPlusNonformat"/>
        <w:jc w:val="both"/>
      </w:pPr>
      <w:r w:rsidRPr="00DD35EB">
        <w:t xml:space="preserve">                                            С.И. </w:t>
      </w:r>
      <w:proofErr w:type="spellStart"/>
      <w:r w:rsidRPr="00DD35EB">
        <w:t>Меняйло</w:t>
      </w:r>
      <w:proofErr w:type="spellEnd"/>
    </w:p>
    <w:p w:rsidR="0077462D" w:rsidRPr="00DD35EB" w:rsidRDefault="0077462D">
      <w:pPr>
        <w:pStyle w:val="ConsPlusNonformat"/>
        <w:jc w:val="both"/>
      </w:pPr>
    </w:p>
    <w:p w:rsidR="0077462D" w:rsidRPr="00DD35EB" w:rsidRDefault="0077462D">
      <w:pPr>
        <w:pStyle w:val="ConsPlusNonformat"/>
        <w:jc w:val="both"/>
      </w:pPr>
      <w:bookmarkStart w:id="1" w:name="P124"/>
      <w:bookmarkEnd w:id="1"/>
      <w:r w:rsidRPr="00DD35EB">
        <w:t xml:space="preserve">                                 ЗАЯВЛЕНИЕ</w:t>
      </w:r>
    </w:p>
    <w:p w:rsidR="0077462D" w:rsidRPr="00DD35EB" w:rsidRDefault="0077462D">
      <w:pPr>
        <w:pStyle w:val="ConsPlusNonformat"/>
        <w:jc w:val="both"/>
      </w:pPr>
    </w:p>
    <w:p w:rsidR="0077462D" w:rsidRPr="00DD35EB" w:rsidRDefault="0077462D">
      <w:pPr>
        <w:pStyle w:val="ConsPlusNonformat"/>
        <w:jc w:val="both"/>
      </w:pPr>
      <w:r w:rsidRPr="00DD35EB">
        <w:t xml:space="preserve">    Прошу   рассмотреть   возможность   заключения   </w:t>
      </w:r>
      <w:proofErr w:type="gramStart"/>
      <w:r w:rsidRPr="00DD35EB">
        <w:t>договора  об</w:t>
      </w:r>
      <w:proofErr w:type="gramEnd"/>
      <w:r w:rsidRPr="00DD35EB">
        <w:t xml:space="preserve">  условиях</w:t>
      </w:r>
    </w:p>
    <w:p w:rsidR="0077462D" w:rsidRPr="00DD35EB" w:rsidRDefault="0077462D">
      <w:pPr>
        <w:pStyle w:val="ConsPlusNonformat"/>
        <w:jc w:val="both"/>
      </w:pPr>
      <w:r w:rsidRPr="00DD35EB">
        <w:t>деятельности в свободной экономической зоне.</w:t>
      </w:r>
    </w:p>
    <w:p w:rsidR="0077462D" w:rsidRPr="00DD35EB" w:rsidRDefault="0077462D">
      <w:pPr>
        <w:pStyle w:val="ConsPlusNonformat"/>
        <w:jc w:val="both"/>
      </w:pPr>
    </w:p>
    <w:p w:rsidR="0077462D" w:rsidRPr="00DD35EB" w:rsidRDefault="0077462D">
      <w:pPr>
        <w:pStyle w:val="ConsPlusNonformat"/>
        <w:jc w:val="both"/>
      </w:pPr>
      <w:r w:rsidRPr="00DD35EB">
        <w:t>Контактное лицо: ФИО, должность, тел., эл. адрес.</w:t>
      </w:r>
    </w:p>
    <w:p w:rsidR="0077462D" w:rsidRPr="00DD35EB" w:rsidRDefault="0077462D">
      <w:pPr>
        <w:pStyle w:val="ConsPlusNonformat"/>
        <w:jc w:val="both"/>
      </w:pPr>
      <w:r w:rsidRPr="00DD35EB">
        <w:t>Адрес для переписки: ______________________________</w:t>
      </w:r>
    </w:p>
    <w:p w:rsidR="0077462D" w:rsidRPr="00DD35EB" w:rsidRDefault="0077462D">
      <w:pPr>
        <w:pStyle w:val="ConsPlusNonformat"/>
        <w:jc w:val="both"/>
      </w:pPr>
    </w:p>
    <w:p w:rsidR="0077462D" w:rsidRPr="00DD35EB" w:rsidRDefault="0077462D">
      <w:pPr>
        <w:pStyle w:val="ConsPlusNonformat"/>
        <w:jc w:val="both"/>
      </w:pPr>
      <w:r w:rsidRPr="00DD35EB">
        <w:t xml:space="preserve">Приложения согласно </w:t>
      </w:r>
      <w:hyperlink w:anchor="P152" w:history="1">
        <w:r w:rsidRPr="00DD35EB">
          <w:t>описи</w:t>
        </w:r>
      </w:hyperlink>
      <w:r w:rsidRPr="00DD35EB">
        <w:t>.</w:t>
      </w:r>
    </w:p>
    <w:p w:rsidR="0077462D" w:rsidRPr="00DD35EB" w:rsidRDefault="0077462D">
      <w:pPr>
        <w:pStyle w:val="ConsPlusNonformat"/>
        <w:jc w:val="both"/>
      </w:pPr>
    </w:p>
    <w:p w:rsidR="0077462D" w:rsidRPr="00DD35EB" w:rsidRDefault="0077462D">
      <w:pPr>
        <w:pStyle w:val="ConsPlusNonformat"/>
        <w:jc w:val="both"/>
      </w:pPr>
      <w:r w:rsidRPr="00DD35EB">
        <w:t>(</w:t>
      </w:r>
      <w:proofErr w:type="gramStart"/>
      <w:r w:rsidRPr="00DD35EB">
        <w:t xml:space="preserve">должность)   </w:t>
      </w:r>
      <w:proofErr w:type="gramEnd"/>
      <w:r w:rsidRPr="00DD35EB">
        <w:t xml:space="preserve">             (подпись)                     (ФИО)</w:t>
      </w:r>
    </w:p>
    <w:p w:rsidR="0077462D" w:rsidRPr="00DD35EB" w:rsidRDefault="0077462D">
      <w:pPr>
        <w:sectPr w:rsidR="0077462D" w:rsidRPr="00DD35EB" w:rsidSect="000170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jc w:val="right"/>
      </w:pPr>
      <w:r w:rsidRPr="00DD35EB">
        <w:t>Директор Департамента экономики</w:t>
      </w:r>
    </w:p>
    <w:p w:rsidR="0077462D" w:rsidRPr="00DD35EB" w:rsidRDefault="0077462D">
      <w:pPr>
        <w:pStyle w:val="ConsPlusNormal"/>
        <w:jc w:val="right"/>
      </w:pPr>
      <w:r w:rsidRPr="00DD35EB">
        <w:t>города Севастополя</w:t>
      </w:r>
    </w:p>
    <w:p w:rsidR="0077462D" w:rsidRPr="00DD35EB" w:rsidRDefault="0077462D">
      <w:pPr>
        <w:pStyle w:val="ConsPlusNormal"/>
        <w:jc w:val="right"/>
      </w:pPr>
      <w:r w:rsidRPr="00DD35EB">
        <w:t>Э.К.АХТЕМОВ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jc w:val="right"/>
      </w:pPr>
      <w:r w:rsidRPr="00DD35EB">
        <w:t>Приложение N 2</w:t>
      </w:r>
    </w:p>
    <w:p w:rsidR="0077462D" w:rsidRPr="00DD35EB" w:rsidRDefault="0077462D">
      <w:pPr>
        <w:pStyle w:val="ConsPlusNormal"/>
        <w:jc w:val="right"/>
      </w:pPr>
      <w:r w:rsidRPr="00DD35EB">
        <w:t>к Порядку</w:t>
      </w:r>
    </w:p>
    <w:p w:rsidR="0077462D" w:rsidRPr="00DD35EB" w:rsidRDefault="0077462D">
      <w:pPr>
        <w:pStyle w:val="ConsPlusNormal"/>
        <w:jc w:val="right"/>
      </w:pPr>
      <w:r w:rsidRPr="00DD35EB">
        <w:t>заключения договоров об условиях деятельности</w:t>
      </w:r>
    </w:p>
    <w:p w:rsidR="0077462D" w:rsidRPr="00DD35EB" w:rsidRDefault="0077462D">
      <w:pPr>
        <w:pStyle w:val="ConsPlusNormal"/>
        <w:jc w:val="right"/>
      </w:pPr>
      <w:r w:rsidRPr="00DD35EB">
        <w:t>в свободной экономической зоне</w:t>
      </w:r>
    </w:p>
    <w:p w:rsidR="0077462D" w:rsidRPr="00DD35EB" w:rsidRDefault="0077462D">
      <w:pPr>
        <w:pStyle w:val="ConsPlusNormal"/>
        <w:jc w:val="right"/>
      </w:pPr>
      <w:r w:rsidRPr="00DD35EB">
        <w:t>на территории города федерального значения</w:t>
      </w:r>
    </w:p>
    <w:p w:rsidR="0077462D" w:rsidRPr="00DD35EB" w:rsidRDefault="0077462D">
      <w:pPr>
        <w:pStyle w:val="ConsPlusNormal"/>
        <w:jc w:val="right"/>
      </w:pPr>
      <w:r w:rsidRPr="00DD35EB">
        <w:t>Севастополя</w:t>
      </w:r>
    </w:p>
    <w:p w:rsidR="0077462D" w:rsidRPr="00DD35EB" w:rsidRDefault="0077462D">
      <w:pPr>
        <w:pStyle w:val="ConsPlusNormal"/>
        <w:jc w:val="right"/>
      </w:pPr>
      <w:r w:rsidRPr="00DD35EB">
        <w:t>от 31.03.2015 N 231-РП</w:t>
      </w:r>
    </w:p>
    <w:p w:rsidR="0077462D" w:rsidRPr="00DD35EB" w:rsidRDefault="0077462D">
      <w:pPr>
        <w:pStyle w:val="ConsPlusNormal"/>
      </w:pPr>
    </w:p>
    <w:p w:rsidR="0077462D" w:rsidRPr="00DD35EB" w:rsidRDefault="0077462D">
      <w:pPr>
        <w:pStyle w:val="ConsPlusNormal"/>
        <w:jc w:val="center"/>
      </w:pPr>
      <w:bookmarkStart w:id="2" w:name="P152"/>
      <w:bookmarkEnd w:id="2"/>
      <w:r w:rsidRPr="00DD35EB">
        <w:t>ОПИСЬ ДОКУМЕНТОВ,</w:t>
      </w:r>
    </w:p>
    <w:p w:rsidR="0077462D" w:rsidRPr="00DD35EB" w:rsidRDefault="0077462D">
      <w:pPr>
        <w:pStyle w:val="ConsPlusNormal"/>
        <w:jc w:val="center"/>
      </w:pPr>
      <w:r w:rsidRPr="00DD35EB">
        <w:t>предоставленных для заключения договора об условиях</w:t>
      </w:r>
    </w:p>
    <w:p w:rsidR="0077462D" w:rsidRPr="00DD35EB" w:rsidRDefault="0077462D">
      <w:pPr>
        <w:pStyle w:val="ConsPlusNormal"/>
        <w:jc w:val="center"/>
      </w:pPr>
      <w:r w:rsidRPr="00DD35EB">
        <w:t>деятельности в свободной экономической зоне</w:t>
      </w:r>
    </w:p>
    <w:p w:rsidR="0077462D" w:rsidRPr="00DD35EB" w:rsidRDefault="0077462D">
      <w:pPr>
        <w:pStyle w:val="ConsPlusNormal"/>
        <w:jc w:val="center"/>
      </w:pPr>
      <w:r w:rsidRPr="00DD35EB">
        <w:t>_____________________________________________________</w:t>
      </w:r>
    </w:p>
    <w:p w:rsidR="0077462D" w:rsidRPr="00DD35EB" w:rsidRDefault="0077462D">
      <w:pPr>
        <w:pStyle w:val="ConsPlusNormal"/>
        <w:jc w:val="center"/>
      </w:pPr>
      <w:r w:rsidRPr="00DD35EB">
        <w:t>(лицо, намеревающееся получить статус участника СЭЗ)</w:t>
      </w:r>
    </w:p>
    <w:p w:rsidR="0077462D" w:rsidRPr="00DD35EB" w:rsidRDefault="0077462D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86"/>
        <w:gridCol w:w="1417"/>
        <w:gridCol w:w="964"/>
        <w:gridCol w:w="1152"/>
      </w:tblGrid>
      <w:tr w:rsidR="00DD35EB" w:rsidRPr="00DD35EB">
        <w:tc>
          <w:tcPr>
            <w:tcW w:w="567" w:type="dxa"/>
          </w:tcPr>
          <w:p w:rsidR="0077462D" w:rsidRPr="00DD35EB" w:rsidRDefault="0077462D">
            <w:pPr>
              <w:pStyle w:val="ConsPlusNormal"/>
              <w:jc w:val="center"/>
            </w:pPr>
            <w:r w:rsidRPr="00DD35EB">
              <w:t>N п/п</w:t>
            </w:r>
          </w:p>
        </w:tc>
        <w:tc>
          <w:tcPr>
            <w:tcW w:w="5486" w:type="dxa"/>
          </w:tcPr>
          <w:p w:rsidR="0077462D" w:rsidRPr="00DD35EB" w:rsidRDefault="0077462D">
            <w:pPr>
              <w:pStyle w:val="ConsPlusNormal"/>
              <w:jc w:val="center"/>
            </w:pPr>
            <w:r w:rsidRPr="00DD35EB">
              <w:t>Наименование документов</w:t>
            </w:r>
          </w:p>
        </w:tc>
        <w:tc>
          <w:tcPr>
            <w:tcW w:w="1417" w:type="dxa"/>
          </w:tcPr>
          <w:p w:rsidR="0077462D" w:rsidRPr="00DD35EB" w:rsidRDefault="0077462D">
            <w:pPr>
              <w:pStyle w:val="ConsPlusNormal"/>
              <w:jc w:val="center"/>
            </w:pPr>
            <w:r w:rsidRPr="00DD35EB">
              <w:t>Кол-во экземпляров</w:t>
            </w:r>
          </w:p>
        </w:tc>
        <w:tc>
          <w:tcPr>
            <w:tcW w:w="964" w:type="dxa"/>
          </w:tcPr>
          <w:p w:rsidR="0077462D" w:rsidRPr="00DD35EB" w:rsidRDefault="0077462D">
            <w:pPr>
              <w:pStyle w:val="ConsPlusNormal"/>
              <w:jc w:val="center"/>
            </w:pPr>
            <w:r w:rsidRPr="00DD35EB">
              <w:t>Кол-во листов</w:t>
            </w:r>
          </w:p>
        </w:tc>
        <w:tc>
          <w:tcPr>
            <w:tcW w:w="1152" w:type="dxa"/>
          </w:tcPr>
          <w:p w:rsidR="0077462D" w:rsidRPr="00DD35EB" w:rsidRDefault="0077462D">
            <w:pPr>
              <w:pStyle w:val="ConsPlusNormal"/>
              <w:jc w:val="center"/>
            </w:pPr>
            <w:r w:rsidRPr="00DD35EB">
              <w:t>Наличие</w:t>
            </w:r>
          </w:p>
        </w:tc>
      </w:tr>
      <w:tr w:rsidR="00DD35EB" w:rsidRPr="00DD35EB">
        <w:tc>
          <w:tcPr>
            <w:tcW w:w="567" w:type="dxa"/>
          </w:tcPr>
          <w:p w:rsidR="0077462D" w:rsidRPr="00DD35EB" w:rsidRDefault="0077462D">
            <w:pPr>
              <w:pStyle w:val="ConsPlusNormal"/>
            </w:pPr>
            <w:r w:rsidRPr="00DD35EB">
              <w:t>1.</w:t>
            </w:r>
          </w:p>
        </w:tc>
        <w:tc>
          <w:tcPr>
            <w:tcW w:w="5486" w:type="dxa"/>
          </w:tcPr>
          <w:p w:rsidR="0077462D" w:rsidRPr="00DD35EB" w:rsidRDefault="0077462D">
            <w:pPr>
              <w:pStyle w:val="ConsPlusNormal"/>
              <w:jc w:val="both"/>
            </w:pPr>
            <w:r w:rsidRPr="00DD35EB">
              <w:t>Заявление о заключении договора об условиях деятельности в свободной экономической зоне</w:t>
            </w:r>
          </w:p>
        </w:tc>
        <w:tc>
          <w:tcPr>
            <w:tcW w:w="1417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1152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</w:tr>
      <w:tr w:rsidR="00DD35EB" w:rsidRPr="00DD35EB">
        <w:tc>
          <w:tcPr>
            <w:tcW w:w="567" w:type="dxa"/>
          </w:tcPr>
          <w:p w:rsidR="0077462D" w:rsidRPr="00DD35EB" w:rsidRDefault="0077462D">
            <w:pPr>
              <w:pStyle w:val="ConsPlusNormal"/>
            </w:pPr>
            <w:r w:rsidRPr="00DD35EB">
              <w:t>2.</w:t>
            </w:r>
          </w:p>
        </w:tc>
        <w:tc>
          <w:tcPr>
            <w:tcW w:w="5486" w:type="dxa"/>
          </w:tcPr>
          <w:p w:rsidR="0077462D" w:rsidRPr="00DD35EB" w:rsidRDefault="0077462D">
            <w:pPr>
              <w:pStyle w:val="ConsPlusNormal"/>
              <w:jc w:val="both"/>
            </w:pPr>
            <w:r w:rsidRPr="00DD35EB">
              <w:t>Копии учредительных документов</w:t>
            </w:r>
          </w:p>
        </w:tc>
        <w:tc>
          <w:tcPr>
            <w:tcW w:w="1417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1152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</w:tr>
      <w:tr w:rsidR="00DD35EB" w:rsidRPr="00DD35EB">
        <w:tc>
          <w:tcPr>
            <w:tcW w:w="567" w:type="dxa"/>
          </w:tcPr>
          <w:p w:rsidR="0077462D" w:rsidRPr="00DD35EB" w:rsidRDefault="0077462D">
            <w:pPr>
              <w:pStyle w:val="ConsPlusNormal"/>
            </w:pPr>
            <w:r w:rsidRPr="00DD35EB">
              <w:t>3.</w:t>
            </w:r>
          </w:p>
        </w:tc>
        <w:tc>
          <w:tcPr>
            <w:tcW w:w="5486" w:type="dxa"/>
          </w:tcPr>
          <w:p w:rsidR="0077462D" w:rsidRPr="00DD35EB" w:rsidRDefault="0077462D">
            <w:pPr>
              <w:pStyle w:val="ConsPlusNormal"/>
              <w:jc w:val="both"/>
            </w:pPr>
            <w:r w:rsidRPr="00DD35EB">
              <w:t>Копия свидетельства о государственной регистрации юридического лица, индивидуального предпринимателя</w:t>
            </w:r>
          </w:p>
        </w:tc>
        <w:tc>
          <w:tcPr>
            <w:tcW w:w="1417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1152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</w:tr>
      <w:tr w:rsidR="00DD35EB" w:rsidRPr="00DD35EB">
        <w:tc>
          <w:tcPr>
            <w:tcW w:w="567" w:type="dxa"/>
          </w:tcPr>
          <w:p w:rsidR="0077462D" w:rsidRPr="00DD35EB" w:rsidRDefault="0077462D">
            <w:pPr>
              <w:pStyle w:val="ConsPlusNormal"/>
            </w:pPr>
            <w:r w:rsidRPr="00DD35EB">
              <w:lastRenderedPageBreak/>
              <w:t>4.</w:t>
            </w:r>
          </w:p>
        </w:tc>
        <w:tc>
          <w:tcPr>
            <w:tcW w:w="5486" w:type="dxa"/>
          </w:tcPr>
          <w:p w:rsidR="0077462D" w:rsidRPr="00DD35EB" w:rsidRDefault="0077462D">
            <w:pPr>
              <w:pStyle w:val="ConsPlusNormal"/>
              <w:jc w:val="both"/>
            </w:pPr>
            <w:r w:rsidRPr="00DD35EB">
              <w:t>Копия свидетельства о постановке на учет в налоговом органе</w:t>
            </w:r>
          </w:p>
        </w:tc>
        <w:tc>
          <w:tcPr>
            <w:tcW w:w="1417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1152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</w:tr>
      <w:tr w:rsidR="0077462D" w:rsidRPr="00DD35EB">
        <w:tc>
          <w:tcPr>
            <w:tcW w:w="567" w:type="dxa"/>
          </w:tcPr>
          <w:p w:rsidR="0077462D" w:rsidRPr="00DD35EB" w:rsidRDefault="0077462D">
            <w:pPr>
              <w:pStyle w:val="ConsPlusNormal"/>
            </w:pPr>
            <w:r w:rsidRPr="00DD35EB">
              <w:t>5.</w:t>
            </w:r>
          </w:p>
        </w:tc>
        <w:tc>
          <w:tcPr>
            <w:tcW w:w="5486" w:type="dxa"/>
          </w:tcPr>
          <w:p w:rsidR="0077462D" w:rsidRPr="00DD35EB" w:rsidRDefault="0077462D">
            <w:pPr>
              <w:pStyle w:val="ConsPlusNormal"/>
              <w:jc w:val="both"/>
            </w:pPr>
            <w:r w:rsidRPr="00DD35EB">
              <w:t>Инвестиционная декларация</w:t>
            </w:r>
          </w:p>
        </w:tc>
        <w:tc>
          <w:tcPr>
            <w:tcW w:w="1417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  <w:tc>
          <w:tcPr>
            <w:tcW w:w="1152" w:type="dxa"/>
          </w:tcPr>
          <w:p w:rsidR="0077462D" w:rsidRPr="00DD35EB" w:rsidRDefault="0077462D">
            <w:pPr>
              <w:pStyle w:val="ConsPlusNormal"/>
              <w:jc w:val="both"/>
            </w:pPr>
          </w:p>
        </w:tc>
      </w:tr>
    </w:tbl>
    <w:p w:rsidR="0077462D" w:rsidRPr="00DD35EB" w:rsidRDefault="0077462D">
      <w:pPr>
        <w:pStyle w:val="ConsPlusNormal"/>
        <w:jc w:val="both"/>
      </w:pPr>
    </w:p>
    <w:p w:rsidR="0077462D" w:rsidRPr="00DD35EB" w:rsidRDefault="0077462D">
      <w:pPr>
        <w:pStyle w:val="ConsPlusNonformat"/>
        <w:jc w:val="both"/>
      </w:pPr>
      <w:r w:rsidRPr="00DD35EB">
        <w:t>Заявитель _________________           __________________</w:t>
      </w:r>
    </w:p>
    <w:p w:rsidR="0077462D" w:rsidRPr="00DD35EB" w:rsidRDefault="0077462D">
      <w:pPr>
        <w:pStyle w:val="ConsPlusNonformat"/>
        <w:jc w:val="both"/>
      </w:pPr>
      <w:r w:rsidRPr="00DD35EB">
        <w:t xml:space="preserve">               подпись                        ФИО</w:t>
      </w:r>
    </w:p>
    <w:p w:rsidR="0077462D" w:rsidRPr="00DD35EB" w:rsidRDefault="0077462D">
      <w:pPr>
        <w:pStyle w:val="ConsPlusNonformat"/>
        <w:jc w:val="both"/>
      </w:pPr>
      <w:r w:rsidRPr="00DD35EB">
        <w:t>"___" ___________ 20___ г.</w:t>
      </w:r>
    </w:p>
    <w:p w:rsidR="0077462D" w:rsidRPr="00DD35EB" w:rsidRDefault="0077462D">
      <w:pPr>
        <w:pStyle w:val="ConsPlusNormal"/>
        <w:ind w:firstLine="540"/>
        <w:jc w:val="both"/>
      </w:pPr>
    </w:p>
    <w:p w:rsidR="0077462D" w:rsidRPr="00DD35EB" w:rsidRDefault="0077462D">
      <w:pPr>
        <w:pStyle w:val="ConsPlusNormal"/>
        <w:jc w:val="right"/>
      </w:pPr>
      <w:r w:rsidRPr="00DD35EB">
        <w:t>Директор Департамента экономики</w:t>
      </w:r>
    </w:p>
    <w:p w:rsidR="0077462D" w:rsidRPr="00DD35EB" w:rsidRDefault="0077462D">
      <w:pPr>
        <w:pStyle w:val="ConsPlusNormal"/>
        <w:jc w:val="right"/>
      </w:pPr>
      <w:r w:rsidRPr="00DD35EB">
        <w:t>города Севастополя</w:t>
      </w:r>
    </w:p>
    <w:p w:rsidR="0077462D" w:rsidRPr="00DD35EB" w:rsidRDefault="0077462D">
      <w:pPr>
        <w:pStyle w:val="ConsPlusNormal"/>
        <w:jc w:val="right"/>
      </w:pPr>
      <w:r w:rsidRPr="00DD35EB">
        <w:t>Э.К.АХТЕМОВ</w:t>
      </w:r>
    </w:p>
    <w:p w:rsidR="0077462D" w:rsidRPr="00DD35EB" w:rsidRDefault="0077462D">
      <w:pPr>
        <w:pStyle w:val="ConsPlusNormal"/>
      </w:pPr>
    </w:p>
    <w:p w:rsidR="0077462D" w:rsidRPr="00DD35EB" w:rsidRDefault="0077462D">
      <w:pPr>
        <w:pStyle w:val="ConsPlusNormal"/>
      </w:pPr>
    </w:p>
    <w:p w:rsidR="0077462D" w:rsidRPr="00DD35EB" w:rsidRDefault="007746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37D" w:rsidRPr="00DD35EB" w:rsidRDefault="0020737D">
      <w:bookmarkStart w:id="3" w:name="_GoBack"/>
      <w:bookmarkEnd w:id="3"/>
    </w:p>
    <w:sectPr w:rsidR="0020737D" w:rsidRPr="00DD35EB" w:rsidSect="009423C2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2D"/>
    <w:rsid w:val="0020737D"/>
    <w:rsid w:val="0077462D"/>
    <w:rsid w:val="00DD35EB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05942-4B4D-4EA6-A3A7-0767B519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4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4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46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dcterms:created xsi:type="dcterms:W3CDTF">2016-04-07T09:22:00Z</dcterms:created>
  <dcterms:modified xsi:type="dcterms:W3CDTF">2016-04-07T09:22:00Z</dcterms:modified>
</cp:coreProperties>
</file>